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2C" w:rsidRPr="008422F7" w:rsidRDefault="00A3082C" w:rsidP="00A308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8422F7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Consulate General of India</w:t>
      </w:r>
    </w:p>
    <w:p w:rsidR="00A3082C" w:rsidRDefault="00A3082C" w:rsidP="00A3082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</w:pPr>
      <w:proofErr w:type="spellStart"/>
      <w:r w:rsidRPr="008422F7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Hambantota</w:t>
      </w:r>
      <w:proofErr w:type="spellEnd"/>
    </w:p>
    <w:p w:rsidR="00A3082C" w:rsidRDefault="00A3082C" w:rsidP="00A3082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</w:pPr>
    </w:p>
    <w:p w:rsidR="00A3082C" w:rsidRPr="008422F7" w:rsidRDefault="00A3082C" w:rsidP="00A308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8422F7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Press Release</w:t>
      </w:r>
    </w:p>
    <w:p w:rsidR="00A3082C" w:rsidRPr="008422F7" w:rsidRDefault="00A3082C" w:rsidP="00A308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8</w:t>
      </w:r>
      <w:r w:rsidRPr="008A4433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GB" w:bidi="hi-IN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Republic Day of India celebrations in Southern Province Sri Lanka</w:t>
      </w:r>
    </w:p>
    <w:p w:rsidR="00A3082C" w:rsidRPr="008422F7" w:rsidRDefault="00A3082C" w:rsidP="00A308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ab/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The Consulate General of India, </w:t>
      </w:r>
      <w:proofErr w:type="spellStart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Hambantota</w:t>
      </w:r>
      <w:proofErr w:type="spellEnd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in Sri Lanka celebrated the 6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8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th Republic Day of India on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Thursday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, January 26, 201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7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at the premises of the Consulate General of India, </w:t>
      </w:r>
      <w:proofErr w:type="spellStart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Hambantota</w:t>
      </w:r>
      <w:proofErr w:type="spellEnd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.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Vice Consul (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Admn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.) Mr. A.S.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Shenoy</w:t>
      </w:r>
      <w:proofErr w:type="spellEnd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, unfurled the Indian flag at 9.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3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0 a.m. He read out the Address to the Nation by the </w:t>
      </w:r>
      <w:proofErr w:type="spellStart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Hon´ble</w:t>
      </w:r>
      <w:proofErr w:type="spellEnd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President of India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H.E. 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Mr. </w:t>
      </w:r>
      <w:proofErr w:type="spellStart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Pranab</w:t>
      </w:r>
      <w:proofErr w:type="spellEnd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</w:t>
      </w:r>
      <w:proofErr w:type="spellStart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Mukherjee</w:t>
      </w:r>
      <w:proofErr w:type="spellEnd"/>
      <w:r w:rsidR="00E000ED" w:rsidRPr="00E000ED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</w:t>
      </w:r>
      <w:r w:rsidR="00E000ED"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on the eve of the Republic Day</w:t>
      </w:r>
      <w:r w:rsidR="00E000ED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2017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.</w:t>
      </w:r>
    </w:p>
    <w:p w:rsidR="00A3082C" w:rsidRPr="008422F7" w:rsidRDefault="00A3082C" w:rsidP="00A308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2.         About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6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0 Guests, including,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Additional 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District Secretary, Senior Government officials,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local police officials, 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representatives of </w:t>
      </w:r>
      <w:proofErr w:type="spellStart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Hambantota</w:t>
      </w:r>
      <w:proofErr w:type="spellEnd"/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Chamber of Commerce, Banks, Hospitals etc. participated  in the flag hoisting ceremony. Snacks were served after the event.</w:t>
      </w:r>
    </w:p>
    <w:p w:rsidR="00A3082C" w:rsidRDefault="00A3082C" w:rsidP="00A3082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</w:pP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3.      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In the evening, to commemorate India’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s 6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8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th Republic Day, a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r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eception hosted by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Consulate General of India at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Jetwing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Light House Hotel in Galle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,  which was attended by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more than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8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0 guests including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Southern Provincial Council Members, , Secretary Ministry of Fisheries (SP), Engineering Faculty Dean from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Ruhuna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University, Municipal Commissioner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Matara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, Galle District Chamber of Commerce Chairman &amp; CEO, employees of the Agriculture Ministry (SP),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Shiplakalashram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Principal and other prominent local persons.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Hon’ble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Agriculture Minister of Southern Province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Mr. U G 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Ariyathilaka</w:t>
      </w:r>
      <w:proofErr w:type="spellEnd"/>
      <w:r w:rsidRPr="00301B74">
        <w:rPr>
          <w:rFonts w:eastAsia="Times New Roman"/>
          <w:sz w:val="28"/>
          <w:szCs w:val="25"/>
          <w:lang w:bidi="hi-IN"/>
        </w:rPr>
        <w:t xml:space="preserve"> 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was the Chief Guest. The event was well received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by the local people.</w:t>
      </w:r>
    </w:p>
    <w:p w:rsidR="00FB4522" w:rsidRDefault="00A3082C" w:rsidP="00A3082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ab/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Speaking about the state of India-Sri Lanka relations,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Vice Consul (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Admn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.)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highlighted that India shares a special relationship with Sri Lanka which is not just geographical, but dictated by ties of shared religions, cultural practices, family linkages, linguistic commonalities, economic inter-linkages, and political understanding between two democracies.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</w:t>
      </w:r>
    </w:p>
    <w:p w:rsidR="00A3082C" w:rsidRDefault="00A3082C" w:rsidP="00A3082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5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.      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Vice Consul (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Admn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.)</w:t>
      </w: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stated that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Government of India has been undertaking various developmental activities at Southern Province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and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Monaragala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District 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such as construction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Rabindranath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Tagore Memorial Auditorium at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Ruhuna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University, donation of Indian musical instruments, </w:t>
      </w:r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providing ITEC Scholarships, conducting of Hindi and </w:t>
      </w:r>
      <w:proofErr w:type="spellStart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Kathak</w:t>
      </w:r>
      <w:proofErr w:type="spellEnd"/>
      <w:r w:rsidR="00FB4522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 dance classes</w:t>
      </w:r>
      <w:r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, etc.</w:t>
      </w:r>
    </w:p>
    <w:p w:rsidR="00733DAB" w:rsidRPr="002533AB" w:rsidRDefault="00733DAB" w:rsidP="00A3082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r w:rsidRPr="002533AB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Few Photographs are attached herewith for suitable publication </w:t>
      </w:r>
      <w:r w:rsidR="0012710B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 xml:space="preserve">in </w:t>
      </w:r>
      <w:r w:rsidR="002533AB" w:rsidRPr="002533AB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newspapers.</w:t>
      </w:r>
    </w:p>
    <w:p w:rsidR="00A3082C" w:rsidRDefault="00A3082C" w:rsidP="00A3082C">
      <w:pP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</w:pPr>
    </w:p>
    <w:p w:rsidR="00A3082C" w:rsidRPr="008422F7" w:rsidRDefault="00A3082C" w:rsidP="00A3082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8422F7">
        <w:rPr>
          <w:rFonts w:ascii="Arial" w:eastAsia="Times New Roman" w:hAnsi="Arial" w:cs="Arial"/>
          <w:color w:val="000000"/>
          <w:sz w:val="24"/>
          <w:szCs w:val="24"/>
          <w:lang w:val="en-GB" w:bidi="hi-IN"/>
        </w:rPr>
        <w:t>***</w:t>
      </w:r>
    </w:p>
    <w:p w:rsidR="00A3082C" w:rsidRPr="008422F7" w:rsidRDefault="00A3082C" w:rsidP="00A30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proofErr w:type="spellStart"/>
      <w:r w:rsidRPr="008422F7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Hambantota</w:t>
      </w:r>
      <w:proofErr w:type="spellEnd"/>
    </w:p>
    <w:p w:rsidR="00701703" w:rsidRDefault="00A3082C" w:rsidP="00A3082C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27</w:t>
      </w:r>
      <w:r w:rsidRPr="00043093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val="en-GB" w:bidi="hi-IN"/>
        </w:rPr>
        <w:t>th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 xml:space="preserve"> </w:t>
      </w:r>
      <w:r w:rsidRPr="008422F7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January 201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hi-IN"/>
        </w:rPr>
        <w:t>7</w:t>
      </w:r>
    </w:p>
    <w:sectPr w:rsidR="00701703" w:rsidSect="00701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082C"/>
    <w:rsid w:val="0012710B"/>
    <w:rsid w:val="002533AB"/>
    <w:rsid w:val="002F07AC"/>
    <w:rsid w:val="005630AC"/>
    <w:rsid w:val="00701703"/>
    <w:rsid w:val="00733DAB"/>
    <w:rsid w:val="007C7166"/>
    <w:rsid w:val="00A3082C"/>
    <w:rsid w:val="00E000ED"/>
    <w:rsid w:val="00FB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2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to CG</dc:creator>
  <cp:keywords/>
  <dc:description/>
  <cp:lastModifiedBy>PS to CG</cp:lastModifiedBy>
  <cp:revision>5</cp:revision>
  <cp:lastPrinted>2017-01-27T04:21:00Z</cp:lastPrinted>
  <dcterms:created xsi:type="dcterms:W3CDTF">2017-01-16T11:19:00Z</dcterms:created>
  <dcterms:modified xsi:type="dcterms:W3CDTF">2017-01-27T05:42:00Z</dcterms:modified>
</cp:coreProperties>
</file>